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B7F00" w14:textId="77777777" w:rsidR="00125A73" w:rsidRPr="005C04EF" w:rsidRDefault="0024052A" w:rsidP="005C5DCC">
      <w:pPr>
        <w:jc w:val="center"/>
        <w:rPr>
          <w:rFonts w:ascii="Arial Black" w:hAnsi="Arial Black"/>
          <w:color w:val="76923C" w:themeColor="accent3" w:themeShade="BF"/>
          <w:sz w:val="36"/>
          <w:szCs w:val="36"/>
        </w:rPr>
      </w:pPr>
      <w:r w:rsidRPr="005C04EF">
        <w:rPr>
          <w:rFonts w:ascii="Arial Black" w:hAnsi="Arial Black"/>
          <w:color w:val="76923C" w:themeColor="accent3" w:themeShade="BF"/>
          <w:sz w:val="36"/>
          <w:szCs w:val="36"/>
        </w:rPr>
        <w:t>Daily Schedule</w:t>
      </w:r>
    </w:p>
    <w:tbl>
      <w:tblPr>
        <w:tblStyle w:val="TableGrid"/>
        <w:tblW w:w="10175" w:type="dxa"/>
        <w:tblBorders>
          <w:top w:val="dashDotStroked" w:sz="24" w:space="0" w:color="5F497A" w:themeColor="accent4" w:themeShade="BF"/>
          <w:left w:val="dashDotStroked" w:sz="24" w:space="0" w:color="5F497A" w:themeColor="accent4" w:themeShade="BF"/>
          <w:bottom w:val="dashDotStroked" w:sz="24" w:space="0" w:color="5F497A" w:themeColor="accent4" w:themeShade="BF"/>
          <w:right w:val="dashDotStroked" w:sz="24" w:space="0" w:color="5F497A" w:themeColor="accent4" w:themeShade="BF"/>
          <w:insideH w:val="dashDotStroked" w:sz="24" w:space="0" w:color="5F497A" w:themeColor="accent4" w:themeShade="BF"/>
          <w:insideV w:val="dashDotStroked" w:sz="24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2218"/>
        <w:gridCol w:w="7957"/>
      </w:tblGrid>
      <w:tr w:rsidR="005C5DCC" w14:paraId="0E318BB5" w14:textId="77777777" w:rsidTr="00F75AB2">
        <w:trPr>
          <w:trHeight w:val="957"/>
        </w:trPr>
        <w:tc>
          <w:tcPr>
            <w:tcW w:w="2218" w:type="dxa"/>
          </w:tcPr>
          <w:p w14:paraId="7D13F2A5" w14:textId="1C6E8BC9" w:rsidR="005C5DCC" w:rsidRPr="005C04EF" w:rsidRDefault="005C5DCC">
            <w:pPr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</w:pP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>7:30</w:t>
            </w:r>
            <w:r w:rsidR="00AF0187"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 </w:t>
            </w: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>-</w:t>
            </w:r>
            <w:r w:rsidR="00AF0187"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 </w:t>
            </w: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>7:55</w:t>
            </w:r>
          </w:p>
        </w:tc>
        <w:tc>
          <w:tcPr>
            <w:tcW w:w="7957" w:type="dxa"/>
          </w:tcPr>
          <w:p w14:paraId="0150A75F" w14:textId="77777777" w:rsidR="005C5DCC" w:rsidRPr="005C04EF" w:rsidRDefault="005C5DCC" w:rsidP="005C5DCC">
            <w:pPr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</w:pPr>
            <w:r w:rsidRPr="005C04EF">
              <w:rPr>
                <w:rFonts w:ascii="Arial Black" w:hAnsi="Arial Black"/>
                <w:noProof/>
                <w:color w:val="5F497A" w:themeColor="accent4" w:themeShade="BF"/>
                <w:sz w:val="28"/>
                <w:szCs w:val="28"/>
              </w:rPr>
              <w:drawing>
                <wp:inline distT="0" distB="0" distL="0" distR="0" wp14:anchorId="5FB1972D" wp14:editId="3B019521">
                  <wp:extent cx="652145" cy="469265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46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              </w:t>
            </w:r>
            <w:r w:rsidRPr="005C04EF">
              <w:rPr>
                <w:rFonts w:ascii="Arial Black" w:hAnsi="Arial Black"/>
                <w:color w:val="FF0000"/>
                <w:sz w:val="28"/>
                <w:szCs w:val="28"/>
              </w:rPr>
              <w:t>Breakfast</w:t>
            </w:r>
          </w:p>
        </w:tc>
      </w:tr>
      <w:tr w:rsidR="0024052A" w14:paraId="59AB3D53" w14:textId="77777777" w:rsidTr="00073880">
        <w:trPr>
          <w:trHeight w:val="799"/>
        </w:trPr>
        <w:tc>
          <w:tcPr>
            <w:tcW w:w="2218" w:type="dxa"/>
          </w:tcPr>
          <w:p w14:paraId="1DC947F8" w14:textId="70ADBB86" w:rsidR="0024052A" w:rsidRPr="005C04EF" w:rsidRDefault="0024052A">
            <w:pPr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</w:pP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>7:55</w:t>
            </w:r>
            <w:r w:rsidR="00AF0187"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 </w:t>
            </w: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>-</w:t>
            </w:r>
            <w:r w:rsidR="00AF0187"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 </w:t>
            </w: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>8:10</w:t>
            </w:r>
          </w:p>
        </w:tc>
        <w:tc>
          <w:tcPr>
            <w:tcW w:w="7957" w:type="dxa"/>
          </w:tcPr>
          <w:p w14:paraId="4DDAB053" w14:textId="77777777" w:rsidR="0024052A" w:rsidRPr="005C04EF" w:rsidRDefault="005C5DCC">
            <w:pPr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</w:pPr>
            <w:r w:rsidRPr="005C04EF">
              <w:rPr>
                <w:rFonts w:ascii="Arial Black" w:hAnsi="Arial Black"/>
                <w:noProof/>
                <w:color w:val="5F497A" w:themeColor="accent4" w:themeShade="BF"/>
                <w:sz w:val="28"/>
                <w:szCs w:val="28"/>
              </w:rPr>
              <w:drawing>
                <wp:inline distT="0" distB="0" distL="0" distR="0" wp14:anchorId="46C2EF86" wp14:editId="54358FFF">
                  <wp:extent cx="415925" cy="556420"/>
                  <wp:effectExtent l="0" t="0" r="3175" b="25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223" cy="5728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           </w:t>
            </w:r>
            <w:r w:rsidR="0024052A"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>Morning Message</w:t>
            </w:r>
          </w:p>
        </w:tc>
      </w:tr>
      <w:tr w:rsidR="0024052A" w14:paraId="2BCE89A4" w14:textId="77777777" w:rsidTr="00073880">
        <w:trPr>
          <w:trHeight w:val="844"/>
        </w:trPr>
        <w:tc>
          <w:tcPr>
            <w:tcW w:w="2218" w:type="dxa"/>
          </w:tcPr>
          <w:p w14:paraId="195C8128" w14:textId="672039B5" w:rsidR="0024052A" w:rsidRPr="005C04EF" w:rsidRDefault="0024052A">
            <w:pPr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</w:pP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>8:1</w:t>
            </w:r>
            <w:r w:rsidR="002338F3"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>0 – 9:30</w:t>
            </w:r>
          </w:p>
        </w:tc>
        <w:tc>
          <w:tcPr>
            <w:tcW w:w="7957" w:type="dxa"/>
          </w:tcPr>
          <w:p w14:paraId="0CD39382" w14:textId="77777777" w:rsidR="0024052A" w:rsidRPr="005C04EF" w:rsidRDefault="005C5DCC">
            <w:pPr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</w:pPr>
            <w:r w:rsidRPr="005C04EF">
              <w:rPr>
                <w:rFonts w:ascii="Arial Black" w:hAnsi="Arial Black"/>
                <w:noProof/>
                <w:color w:val="5F497A" w:themeColor="accent4" w:themeShade="BF"/>
                <w:sz w:val="28"/>
                <w:szCs w:val="28"/>
              </w:rPr>
              <w:drawing>
                <wp:inline distT="0" distB="0" distL="0" distR="0" wp14:anchorId="25CBE765" wp14:editId="1A78C30B">
                  <wp:extent cx="647700" cy="501029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942" cy="5004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                   </w:t>
            </w:r>
            <w:r w:rsidR="00A430DE"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>Math</w:t>
            </w:r>
          </w:p>
        </w:tc>
      </w:tr>
      <w:tr w:rsidR="0024052A" w14:paraId="1B190DF5" w14:textId="77777777" w:rsidTr="00073880">
        <w:trPr>
          <w:trHeight w:val="799"/>
        </w:trPr>
        <w:tc>
          <w:tcPr>
            <w:tcW w:w="2218" w:type="dxa"/>
          </w:tcPr>
          <w:p w14:paraId="73323076" w14:textId="77777777" w:rsidR="0024052A" w:rsidRPr="005C04EF" w:rsidRDefault="002338F3">
            <w:pPr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</w:pP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>9:30- 10:50</w:t>
            </w:r>
          </w:p>
          <w:p w14:paraId="4790803E" w14:textId="6A08266E" w:rsidR="002338F3" w:rsidRPr="005C04EF" w:rsidRDefault="002338F3">
            <w:pPr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</w:pP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>10:00- 11:00</w:t>
            </w:r>
          </w:p>
        </w:tc>
        <w:tc>
          <w:tcPr>
            <w:tcW w:w="7957" w:type="dxa"/>
          </w:tcPr>
          <w:p w14:paraId="731DE501" w14:textId="77777777" w:rsidR="0024052A" w:rsidRPr="005C04EF" w:rsidRDefault="005C5DCC">
            <w:pPr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</w:pPr>
            <w:r w:rsidRPr="005C04EF">
              <w:rPr>
                <w:rFonts w:ascii="Arial Black" w:hAnsi="Arial Black"/>
                <w:noProof/>
                <w:color w:val="5F497A" w:themeColor="accent4" w:themeShade="BF"/>
                <w:sz w:val="28"/>
                <w:szCs w:val="28"/>
              </w:rPr>
              <w:drawing>
                <wp:inline distT="0" distB="0" distL="0" distR="0" wp14:anchorId="3E576E82" wp14:editId="3B375808">
                  <wp:extent cx="688975" cy="475615"/>
                  <wp:effectExtent l="0" t="0" r="0" b="635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47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             </w:t>
            </w:r>
            <w:r w:rsidR="00A430DE"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>Reading/ELA</w:t>
            </w:r>
          </w:p>
          <w:p w14:paraId="0D94A8B6" w14:textId="1CD45595" w:rsidR="002338F3" w:rsidRPr="005C04EF" w:rsidRDefault="002338F3">
            <w:pPr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</w:pP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Workforce training on Tuesdays and        Thursdays </w:t>
            </w:r>
          </w:p>
        </w:tc>
      </w:tr>
      <w:tr w:rsidR="0024052A" w14:paraId="7760B506" w14:textId="77777777" w:rsidTr="00073880">
        <w:trPr>
          <w:trHeight w:val="844"/>
        </w:trPr>
        <w:tc>
          <w:tcPr>
            <w:tcW w:w="2218" w:type="dxa"/>
          </w:tcPr>
          <w:p w14:paraId="2B39408E" w14:textId="3F6DB17C" w:rsidR="0024052A" w:rsidRPr="005C04EF" w:rsidRDefault="002338F3">
            <w:pPr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</w:pP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>10:50-11:45</w:t>
            </w:r>
          </w:p>
        </w:tc>
        <w:tc>
          <w:tcPr>
            <w:tcW w:w="7957" w:type="dxa"/>
          </w:tcPr>
          <w:p w14:paraId="4E6E452D" w14:textId="05F9DFDC" w:rsidR="0024052A" w:rsidRPr="005C04EF" w:rsidRDefault="005C5DCC">
            <w:pPr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</w:pP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 </w:t>
            </w:r>
            <w:r w:rsidR="000A2B9A" w:rsidRPr="005C04EF">
              <w:rPr>
                <w:rFonts w:ascii="Arial Black" w:hAnsi="Arial Black"/>
                <w:noProof/>
                <w:color w:val="5F497A" w:themeColor="accent4" w:themeShade="BF"/>
                <w:sz w:val="28"/>
                <w:szCs w:val="28"/>
              </w:rPr>
              <w:drawing>
                <wp:inline distT="0" distB="0" distL="0" distR="0" wp14:anchorId="5E0D9E70" wp14:editId="4B840C46">
                  <wp:extent cx="632240" cy="459252"/>
                  <wp:effectExtent l="0" t="0" r="3175" b="0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253" cy="4694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 </w:t>
            </w:r>
            <w:r w:rsidR="006D78BA"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     </w:t>
            </w:r>
            <w:r w:rsidR="00AF0187"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 </w:t>
            </w:r>
            <w:r w:rsidR="002338F3"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     Science/ Life science/ Social (IEP goals will be continued individually, in rotation). </w:t>
            </w:r>
          </w:p>
        </w:tc>
      </w:tr>
      <w:tr w:rsidR="0024052A" w14:paraId="6AE78993" w14:textId="77777777" w:rsidTr="00073880">
        <w:trPr>
          <w:trHeight w:val="799"/>
        </w:trPr>
        <w:tc>
          <w:tcPr>
            <w:tcW w:w="2218" w:type="dxa"/>
          </w:tcPr>
          <w:p w14:paraId="540D93AD" w14:textId="72B20887" w:rsidR="0024052A" w:rsidRPr="005C04EF" w:rsidRDefault="0024052A">
            <w:pPr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</w:pP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>11:</w:t>
            </w:r>
            <w:r w:rsidR="002338F3"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>50-12:50</w:t>
            </w:r>
          </w:p>
        </w:tc>
        <w:tc>
          <w:tcPr>
            <w:tcW w:w="7957" w:type="dxa"/>
          </w:tcPr>
          <w:p w14:paraId="27E72E4A" w14:textId="7F6579B2" w:rsidR="0024052A" w:rsidRPr="005C04EF" w:rsidRDefault="005C5DCC">
            <w:pPr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</w:pP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 </w:t>
            </w:r>
            <w:r w:rsidR="000A2B9A" w:rsidRPr="005C04EF">
              <w:rPr>
                <w:rFonts w:ascii="Arial Black" w:hAnsi="Arial Black"/>
                <w:noProof/>
                <w:color w:val="5F497A" w:themeColor="accent4" w:themeShade="BF"/>
                <w:sz w:val="28"/>
                <w:szCs w:val="28"/>
              </w:rPr>
              <w:drawing>
                <wp:inline distT="0" distB="0" distL="0" distR="0" wp14:anchorId="72FA91FB" wp14:editId="11BF2ED1">
                  <wp:extent cx="820958" cy="524378"/>
                  <wp:effectExtent l="0" t="0" r="508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399" cy="534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    </w:t>
            </w:r>
            <w:r w:rsidR="006D78BA"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    </w:t>
            </w:r>
            <w:r w:rsidR="002338F3" w:rsidRPr="005C04EF">
              <w:rPr>
                <w:rFonts w:ascii="Arial Black" w:hAnsi="Arial Black"/>
                <w:color w:val="FF0000"/>
                <w:sz w:val="28"/>
                <w:szCs w:val="28"/>
              </w:rPr>
              <w:t xml:space="preserve">Lunch    </w:t>
            </w:r>
            <w:r w:rsidR="002338F3"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  </w:t>
            </w:r>
          </w:p>
        </w:tc>
      </w:tr>
      <w:tr w:rsidR="0024052A" w14:paraId="7A7C0634" w14:textId="77777777" w:rsidTr="00073880">
        <w:trPr>
          <w:trHeight w:val="844"/>
        </w:trPr>
        <w:tc>
          <w:tcPr>
            <w:tcW w:w="2218" w:type="dxa"/>
          </w:tcPr>
          <w:p w14:paraId="4F95AB30" w14:textId="6D966D4F" w:rsidR="0024052A" w:rsidRPr="005C04EF" w:rsidRDefault="0024052A">
            <w:pPr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</w:pP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>1</w:t>
            </w:r>
            <w:r w:rsidR="00D45D36"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>2:50-1:50</w:t>
            </w:r>
          </w:p>
        </w:tc>
        <w:tc>
          <w:tcPr>
            <w:tcW w:w="7957" w:type="dxa"/>
          </w:tcPr>
          <w:p w14:paraId="3BD521BC" w14:textId="56813FA9" w:rsidR="0024052A" w:rsidRPr="005C04EF" w:rsidRDefault="005C5DCC">
            <w:pPr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</w:pP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   </w:t>
            </w:r>
            <w:r w:rsidR="000A2B9A" w:rsidRPr="005C04EF">
              <w:rPr>
                <w:rFonts w:ascii="Arial Black" w:hAnsi="Arial Black"/>
                <w:noProof/>
                <w:color w:val="5F497A" w:themeColor="accent4" w:themeShade="BF"/>
                <w:sz w:val="28"/>
                <w:szCs w:val="28"/>
              </w:rPr>
              <w:drawing>
                <wp:inline distT="0" distB="0" distL="0" distR="0" wp14:anchorId="37740EF6" wp14:editId="7A6EC1AA">
                  <wp:extent cx="616168" cy="470780"/>
                  <wp:effectExtent l="0" t="0" r="0" b="0"/>
                  <wp:docPr id="1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552" cy="4787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          </w:t>
            </w:r>
            <w:r w:rsidR="00D45D36"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>Health/ Safety/ Ind. Liv</w:t>
            </w:r>
          </w:p>
        </w:tc>
      </w:tr>
      <w:tr w:rsidR="0024052A" w14:paraId="5E215B78" w14:textId="77777777" w:rsidTr="00073880">
        <w:trPr>
          <w:trHeight w:val="1038"/>
        </w:trPr>
        <w:tc>
          <w:tcPr>
            <w:tcW w:w="2218" w:type="dxa"/>
          </w:tcPr>
          <w:p w14:paraId="03070217" w14:textId="4DF6A9AE" w:rsidR="0024052A" w:rsidRPr="005C04EF" w:rsidRDefault="000A2B9A">
            <w:pPr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</w:pP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>1:50-2:30</w:t>
            </w:r>
          </w:p>
        </w:tc>
        <w:tc>
          <w:tcPr>
            <w:tcW w:w="7957" w:type="dxa"/>
          </w:tcPr>
          <w:p w14:paraId="3EE7CFF2" w14:textId="7AE474B8" w:rsidR="0024052A" w:rsidRPr="005C04EF" w:rsidRDefault="005C5DCC">
            <w:pPr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</w:pP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 </w:t>
            </w:r>
            <w:r w:rsidR="000A2B9A" w:rsidRPr="005C04EF">
              <w:rPr>
                <w:rFonts w:ascii="Arial Black" w:hAnsi="Arial Black"/>
                <w:noProof/>
                <w:color w:val="5F497A" w:themeColor="accent4" w:themeShade="BF"/>
                <w:sz w:val="28"/>
                <w:szCs w:val="28"/>
              </w:rPr>
              <w:drawing>
                <wp:inline distT="0" distB="0" distL="0" distR="0" wp14:anchorId="295EB82C" wp14:editId="31CC373E">
                  <wp:extent cx="575408" cy="407406"/>
                  <wp:effectExtent l="0" t="0" r="0" b="0"/>
                  <wp:docPr id="10" name="Picture 8" descr="Free Pe Cliparts, Download Free Pe Cliparts png images, Free ClipArts on  Clip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ree Pe Cliparts, Download Free Pe Cliparts png images, Free ClipArts on  Clip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837" cy="4239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        </w:t>
            </w:r>
            <w:r w:rsidR="000A2B9A"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  </w:t>
            </w:r>
            <w:proofErr w:type="gramStart"/>
            <w:r w:rsidR="000A2B9A"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>P.E</w:t>
            </w:r>
            <w:proofErr w:type="gramEnd"/>
          </w:p>
        </w:tc>
      </w:tr>
      <w:tr w:rsidR="0024052A" w14:paraId="650F60CC" w14:textId="77777777" w:rsidTr="001D7FEC">
        <w:trPr>
          <w:trHeight w:val="1002"/>
        </w:trPr>
        <w:tc>
          <w:tcPr>
            <w:tcW w:w="2218" w:type="dxa"/>
          </w:tcPr>
          <w:p w14:paraId="40BEF24B" w14:textId="35C2B016" w:rsidR="0024052A" w:rsidRPr="005C04EF" w:rsidRDefault="000A2B9A">
            <w:pPr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</w:pP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>2:30 – 3:15</w:t>
            </w:r>
          </w:p>
        </w:tc>
        <w:tc>
          <w:tcPr>
            <w:tcW w:w="7957" w:type="dxa"/>
          </w:tcPr>
          <w:p w14:paraId="74382FB0" w14:textId="176C399C" w:rsidR="0024052A" w:rsidRPr="005C04EF" w:rsidRDefault="006D78BA">
            <w:pPr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</w:pPr>
            <w:r w:rsidRPr="005C04EF">
              <w:rPr>
                <w:rFonts w:ascii="Arial Black" w:hAnsi="Arial Black"/>
                <w:noProof/>
                <w:color w:val="5F497A" w:themeColor="accent4" w:themeShade="BF"/>
                <w:sz w:val="28"/>
                <w:szCs w:val="28"/>
              </w:rPr>
              <w:drawing>
                <wp:inline distT="0" distB="0" distL="0" distR="0" wp14:anchorId="47F804AD" wp14:editId="684252E8">
                  <wp:extent cx="625829" cy="534154"/>
                  <wp:effectExtent l="0" t="0" r="0" b="0"/>
                  <wp:docPr id="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56" cy="5387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C5DCC"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  </w:t>
            </w:r>
            <w:r w:rsidR="000A2B9A" w:rsidRPr="005C04EF">
              <w:rPr>
                <w:rFonts w:ascii="Arial Black" w:hAnsi="Arial Black"/>
                <w:noProof/>
                <w:color w:val="5F497A" w:themeColor="accent4" w:themeShade="BF"/>
                <w:sz w:val="28"/>
                <w:szCs w:val="28"/>
              </w:rPr>
              <w:drawing>
                <wp:inline distT="0" distB="0" distL="0" distR="0" wp14:anchorId="648BF68A" wp14:editId="687E0537">
                  <wp:extent cx="739268" cy="570368"/>
                  <wp:effectExtent l="0" t="0" r="0" b="1270"/>
                  <wp:docPr id="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039" cy="5786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C5DCC"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  </w:t>
            </w: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 Social</w:t>
            </w:r>
            <w:r w:rsidR="00AF0187"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>/ Financial Management</w:t>
            </w:r>
            <w:r w:rsidR="000A2B9A"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/ Economics / Personal Finance. </w:t>
            </w:r>
          </w:p>
          <w:p w14:paraId="78621011" w14:textId="1F3457C5" w:rsidR="000A2B9A" w:rsidRPr="005C04EF" w:rsidRDefault="000A2B9A">
            <w:pPr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</w:pPr>
            <w:r w:rsidRPr="005C04EF">
              <w:rPr>
                <w:rFonts w:ascii="Arial Black" w:hAnsi="Arial Black"/>
                <w:color w:val="5F497A" w:themeColor="accent4" w:themeShade="BF"/>
                <w:sz w:val="28"/>
                <w:szCs w:val="28"/>
              </w:rPr>
              <w:t xml:space="preserve">Vocational Activities (Individually in rotation). </w:t>
            </w:r>
          </w:p>
        </w:tc>
      </w:tr>
    </w:tbl>
    <w:p w14:paraId="65C55DEF" w14:textId="1F5ACA6F" w:rsidR="0024052A" w:rsidRDefault="0024052A"/>
    <w:sectPr w:rsidR="002405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2A"/>
    <w:rsid w:val="00001781"/>
    <w:rsid w:val="00001FC0"/>
    <w:rsid w:val="00023269"/>
    <w:rsid w:val="00033123"/>
    <w:rsid w:val="00057DC6"/>
    <w:rsid w:val="00073880"/>
    <w:rsid w:val="000A2B9A"/>
    <w:rsid w:val="000A7537"/>
    <w:rsid w:val="00125A73"/>
    <w:rsid w:val="001318B9"/>
    <w:rsid w:val="00153467"/>
    <w:rsid w:val="00157915"/>
    <w:rsid w:val="001830AA"/>
    <w:rsid w:val="00195ACB"/>
    <w:rsid w:val="001A6B47"/>
    <w:rsid w:val="001D7555"/>
    <w:rsid w:val="001D7FEC"/>
    <w:rsid w:val="00206CAF"/>
    <w:rsid w:val="00222165"/>
    <w:rsid w:val="002338F3"/>
    <w:rsid w:val="0024052A"/>
    <w:rsid w:val="0024213E"/>
    <w:rsid w:val="00244DB1"/>
    <w:rsid w:val="00252CB0"/>
    <w:rsid w:val="00295476"/>
    <w:rsid w:val="00296EB0"/>
    <w:rsid w:val="002F0BA7"/>
    <w:rsid w:val="003370D6"/>
    <w:rsid w:val="0036689C"/>
    <w:rsid w:val="00375AA1"/>
    <w:rsid w:val="00381770"/>
    <w:rsid w:val="003A56EA"/>
    <w:rsid w:val="003E0A17"/>
    <w:rsid w:val="003F3660"/>
    <w:rsid w:val="004004CE"/>
    <w:rsid w:val="004045E4"/>
    <w:rsid w:val="00421561"/>
    <w:rsid w:val="00447FD2"/>
    <w:rsid w:val="00451076"/>
    <w:rsid w:val="004641A5"/>
    <w:rsid w:val="00487078"/>
    <w:rsid w:val="004B0074"/>
    <w:rsid w:val="004B2F91"/>
    <w:rsid w:val="004D78F0"/>
    <w:rsid w:val="00516479"/>
    <w:rsid w:val="00525041"/>
    <w:rsid w:val="005617E9"/>
    <w:rsid w:val="00576366"/>
    <w:rsid w:val="00576C32"/>
    <w:rsid w:val="00592E3B"/>
    <w:rsid w:val="005A2857"/>
    <w:rsid w:val="005C04EF"/>
    <w:rsid w:val="005C5DCC"/>
    <w:rsid w:val="005E7734"/>
    <w:rsid w:val="00614113"/>
    <w:rsid w:val="006379C8"/>
    <w:rsid w:val="00656734"/>
    <w:rsid w:val="0068468C"/>
    <w:rsid w:val="0069333F"/>
    <w:rsid w:val="00693BAE"/>
    <w:rsid w:val="006B4B9A"/>
    <w:rsid w:val="006D78BA"/>
    <w:rsid w:val="006F5223"/>
    <w:rsid w:val="00707250"/>
    <w:rsid w:val="00713CD5"/>
    <w:rsid w:val="007311EC"/>
    <w:rsid w:val="007623A7"/>
    <w:rsid w:val="00766B90"/>
    <w:rsid w:val="007C503D"/>
    <w:rsid w:val="007C6C53"/>
    <w:rsid w:val="007F3DEB"/>
    <w:rsid w:val="008328DD"/>
    <w:rsid w:val="008412EA"/>
    <w:rsid w:val="00871F62"/>
    <w:rsid w:val="008857C4"/>
    <w:rsid w:val="008A5A3C"/>
    <w:rsid w:val="008C3D25"/>
    <w:rsid w:val="008F2E97"/>
    <w:rsid w:val="009249FB"/>
    <w:rsid w:val="00934EA6"/>
    <w:rsid w:val="00955787"/>
    <w:rsid w:val="009A1F5C"/>
    <w:rsid w:val="009D7998"/>
    <w:rsid w:val="009E67D9"/>
    <w:rsid w:val="00A10F88"/>
    <w:rsid w:val="00A129D5"/>
    <w:rsid w:val="00A2461E"/>
    <w:rsid w:val="00A25328"/>
    <w:rsid w:val="00A430DE"/>
    <w:rsid w:val="00A563BD"/>
    <w:rsid w:val="00A84F6F"/>
    <w:rsid w:val="00AA0F29"/>
    <w:rsid w:val="00AA2D58"/>
    <w:rsid w:val="00AB39D1"/>
    <w:rsid w:val="00AC7648"/>
    <w:rsid w:val="00AD11EC"/>
    <w:rsid w:val="00AE33BB"/>
    <w:rsid w:val="00AF0187"/>
    <w:rsid w:val="00AF0FCB"/>
    <w:rsid w:val="00B03D47"/>
    <w:rsid w:val="00B534FB"/>
    <w:rsid w:val="00B60C4A"/>
    <w:rsid w:val="00B90D93"/>
    <w:rsid w:val="00B934D5"/>
    <w:rsid w:val="00BA3A54"/>
    <w:rsid w:val="00BB230E"/>
    <w:rsid w:val="00BE04C5"/>
    <w:rsid w:val="00BF7AE0"/>
    <w:rsid w:val="00C02689"/>
    <w:rsid w:val="00C504B3"/>
    <w:rsid w:val="00C5428F"/>
    <w:rsid w:val="00C62963"/>
    <w:rsid w:val="00CA525E"/>
    <w:rsid w:val="00CB0A68"/>
    <w:rsid w:val="00CD2862"/>
    <w:rsid w:val="00CE704D"/>
    <w:rsid w:val="00D45D36"/>
    <w:rsid w:val="00D4759A"/>
    <w:rsid w:val="00DA43AF"/>
    <w:rsid w:val="00DB172B"/>
    <w:rsid w:val="00DD139E"/>
    <w:rsid w:val="00DE2B49"/>
    <w:rsid w:val="00DE3282"/>
    <w:rsid w:val="00E07E7E"/>
    <w:rsid w:val="00E515AE"/>
    <w:rsid w:val="00E61BA6"/>
    <w:rsid w:val="00E764A5"/>
    <w:rsid w:val="00EA6B65"/>
    <w:rsid w:val="00ED157C"/>
    <w:rsid w:val="00ED2299"/>
    <w:rsid w:val="00F32C49"/>
    <w:rsid w:val="00F5789F"/>
    <w:rsid w:val="00F64BE0"/>
    <w:rsid w:val="00F71383"/>
    <w:rsid w:val="00F75AB2"/>
    <w:rsid w:val="00F8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B2E7E"/>
  <w15:docId w15:val="{9847067C-F203-2F4A-AF31-990D3AA7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5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D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Manohar</dc:creator>
  <cp:lastModifiedBy>Jennipher Immanuel</cp:lastModifiedBy>
  <cp:revision>2</cp:revision>
  <dcterms:created xsi:type="dcterms:W3CDTF">2024-08-10T21:02:00Z</dcterms:created>
  <dcterms:modified xsi:type="dcterms:W3CDTF">2024-08-10T21:02:00Z</dcterms:modified>
</cp:coreProperties>
</file>